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F7DFA" w:rsidRPr="005C0151" w:rsidTr="009056A8">
        <w:tc>
          <w:tcPr>
            <w:tcW w:w="5211" w:type="dxa"/>
          </w:tcPr>
          <w:p w:rsidR="00CF7DFA" w:rsidRPr="002C52DB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2C52DB">
              <w:rPr>
                <w:sz w:val="24"/>
                <w:szCs w:val="24"/>
              </w:rPr>
              <w:t xml:space="preserve">Принято </w:t>
            </w:r>
          </w:p>
          <w:p w:rsidR="00CF7DFA" w:rsidRPr="00410EC5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2C52D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</w:t>
            </w:r>
            <w:r w:rsidRPr="00410EC5">
              <w:rPr>
                <w:sz w:val="24"/>
                <w:szCs w:val="24"/>
              </w:rPr>
              <w:t>едагогическом совете</w:t>
            </w:r>
          </w:p>
          <w:p w:rsidR="00CF7DFA" w:rsidRPr="00410EC5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23»</w:t>
            </w:r>
          </w:p>
          <w:p w:rsidR="00CF7DFA" w:rsidRPr="00410EC5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410EC5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  <w:r w:rsidRPr="00410EC5">
              <w:rPr>
                <w:sz w:val="24"/>
                <w:szCs w:val="24"/>
              </w:rPr>
              <w:t xml:space="preserve"> </w:t>
            </w:r>
            <w:r w:rsidRPr="00A42064">
              <w:rPr>
                <w:sz w:val="24"/>
                <w:szCs w:val="24"/>
              </w:rPr>
              <w:t>от «01» 10.2024г.</w:t>
            </w:r>
          </w:p>
          <w:p w:rsidR="00CF7DFA" w:rsidRPr="004B2613" w:rsidRDefault="00CF7DFA" w:rsidP="009056A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F7DFA" w:rsidRPr="00FB50A7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FB50A7">
              <w:rPr>
                <w:sz w:val="24"/>
                <w:szCs w:val="24"/>
              </w:rPr>
              <w:t>«Утверждаю»</w:t>
            </w:r>
          </w:p>
          <w:p w:rsidR="00CF7DFA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FB50A7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МАОУ «СОШ № 23»</w:t>
            </w:r>
          </w:p>
          <w:p w:rsidR="00CF7DFA" w:rsidRPr="00A42064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Нефедова</w:t>
            </w:r>
          </w:p>
          <w:p w:rsidR="00CF7DFA" w:rsidRPr="00A42064" w:rsidRDefault="00CF7DFA" w:rsidP="009056A8">
            <w:pPr>
              <w:spacing w:line="276" w:lineRule="auto"/>
              <w:rPr>
                <w:sz w:val="24"/>
                <w:szCs w:val="24"/>
              </w:rPr>
            </w:pPr>
            <w:r w:rsidRPr="00A42064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-11-ОД</w:t>
            </w:r>
            <w:r w:rsidRPr="00A42064">
              <w:rPr>
                <w:sz w:val="24"/>
                <w:szCs w:val="24"/>
              </w:rPr>
              <w:t xml:space="preserve">  от «01» 10.2024г.</w:t>
            </w:r>
          </w:p>
          <w:p w:rsidR="00CF7DFA" w:rsidRPr="004B2613" w:rsidRDefault="00CF7DFA" w:rsidP="009056A8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1A7381" w:rsidRDefault="00694110">
      <w:pPr>
        <w:spacing w:before="183"/>
        <w:ind w:left="67" w:right="64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CF7DFA" w:rsidRDefault="00694110">
      <w:pPr>
        <w:spacing w:before="41"/>
        <w:ind w:left="127" w:right="64"/>
        <w:jc w:val="center"/>
        <w:rPr>
          <w:b/>
          <w:spacing w:val="2"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2"/>
          <w:sz w:val="24"/>
        </w:rPr>
        <w:t xml:space="preserve"> </w:t>
      </w:r>
    </w:p>
    <w:p w:rsidR="00CF7DFA" w:rsidRDefault="00694110" w:rsidP="00CF7DFA">
      <w:pPr>
        <w:spacing w:before="41"/>
        <w:ind w:left="127" w:right="64"/>
        <w:jc w:val="center"/>
        <w:rPr>
          <w:b/>
          <w:spacing w:val="40"/>
          <w:sz w:val="24"/>
        </w:rPr>
      </w:pPr>
      <w:r>
        <w:rPr>
          <w:b/>
          <w:spacing w:val="-10"/>
          <w:sz w:val="24"/>
        </w:rPr>
        <w:t>в</w:t>
      </w:r>
      <w:r w:rsidR="00CF7DFA">
        <w:rPr>
          <w:b/>
          <w:spacing w:val="-10"/>
          <w:sz w:val="24"/>
        </w:rPr>
        <w:t xml:space="preserve"> </w:t>
      </w:r>
      <w:r w:rsidR="00CF7DFA">
        <w:rPr>
          <w:b/>
          <w:sz w:val="24"/>
        </w:rPr>
        <w:t xml:space="preserve">муниципальном 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общеобразовательном учреждении</w:t>
      </w:r>
      <w:r>
        <w:rPr>
          <w:b/>
          <w:spacing w:val="40"/>
          <w:sz w:val="24"/>
        </w:rPr>
        <w:t xml:space="preserve"> </w:t>
      </w:r>
    </w:p>
    <w:p w:rsidR="001A7381" w:rsidRDefault="00694110">
      <w:pPr>
        <w:spacing w:before="22" w:line="259" w:lineRule="auto"/>
        <w:ind w:left="64" w:right="64"/>
        <w:jc w:val="center"/>
        <w:rPr>
          <w:b/>
          <w:sz w:val="24"/>
        </w:rPr>
      </w:pPr>
      <w:r>
        <w:rPr>
          <w:b/>
          <w:sz w:val="24"/>
        </w:rPr>
        <w:t>«</w:t>
      </w:r>
      <w:r w:rsidR="00CF7DFA">
        <w:rPr>
          <w:b/>
          <w:sz w:val="24"/>
        </w:rPr>
        <w:t>Средняя общеобразовательная школа № 23</w:t>
      </w:r>
      <w:r>
        <w:rPr>
          <w:b/>
          <w:sz w:val="24"/>
        </w:rPr>
        <w:t>»</w:t>
      </w:r>
    </w:p>
    <w:p w:rsidR="001A7381" w:rsidRDefault="001A7381">
      <w:pPr>
        <w:pStyle w:val="a3"/>
        <w:ind w:left="0" w:firstLine="0"/>
        <w:jc w:val="left"/>
        <w:rPr>
          <w:b/>
        </w:rPr>
      </w:pPr>
    </w:p>
    <w:p w:rsidR="001A7381" w:rsidRDefault="001A7381">
      <w:pPr>
        <w:pStyle w:val="a3"/>
        <w:spacing w:before="83"/>
        <w:ind w:left="0" w:firstLine="0"/>
        <w:jc w:val="left"/>
        <w:rPr>
          <w:b/>
        </w:rPr>
      </w:pPr>
    </w:p>
    <w:p w:rsidR="001A7381" w:rsidRDefault="00694110">
      <w:pPr>
        <w:pStyle w:val="a4"/>
        <w:numPr>
          <w:ilvl w:val="0"/>
          <w:numId w:val="4"/>
        </w:numPr>
        <w:tabs>
          <w:tab w:val="left" w:pos="949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29"/>
        </w:tabs>
        <w:spacing w:before="36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2"/>
          <w:sz w:val="24"/>
        </w:rPr>
        <w:t xml:space="preserve"> основе: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847"/>
        </w:tabs>
        <w:spacing w:before="41"/>
        <w:ind w:left="847" w:hanging="138"/>
        <w:jc w:val="left"/>
        <w:rPr>
          <w:sz w:val="24"/>
        </w:rPr>
      </w:pP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926"/>
        </w:tabs>
        <w:spacing w:before="41" w:line="278" w:lineRule="auto"/>
        <w:ind w:right="140" w:firstLine="566"/>
        <w:rPr>
          <w:sz w:val="24"/>
        </w:rPr>
      </w:pPr>
      <w:r>
        <w:rPr>
          <w:sz w:val="24"/>
        </w:rPr>
        <w:t xml:space="preserve">Закона Тамбовской области от 01.10.2013 № 321-3 «Об образовании в Тамбовской </w:t>
      </w:r>
      <w:r>
        <w:rPr>
          <w:spacing w:val="-2"/>
          <w:sz w:val="24"/>
        </w:rPr>
        <w:t>области»;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921"/>
        </w:tabs>
        <w:spacing w:line="276" w:lineRule="auto"/>
        <w:ind w:right="135" w:firstLine="566"/>
        <w:rPr>
          <w:sz w:val="24"/>
        </w:rPr>
      </w:pPr>
      <w:proofErr w:type="gramStart"/>
      <w:r>
        <w:rPr>
          <w:sz w:val="24"/>
        </w:rPr>
        <w:t>Постановления администрации Тамбовской области от 21.02.2014 № 196 «Об утверждении Порядка регламентации и оформления отно</w:t>
      </w:r>
      <w:r>
        <w:rPr>
          <w:sz w:val="24"/>
        </w:rPr>
        <w:t>шений государственной и муниципальной общеобразовательной организации и родителей (законных 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 в части организации обучения по основным общеобразовательным программам начально</w:t>
      </w:r>
      <w:r>
        <w:rPr>
          <w:sz w:val="24"/>
        </w:rPr>
        <w:t>го общего, основного общего, среднего общего образования на дому или в медицинских организациях»;</w:t>
      </w:r>
      <w:proofErr w:type="gramEnd"/>
    </w:p>
    <w:p w:rsidR="001A7381" w:rsidRDefault="00694110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Федерального закона от 24.11.1995г. №181-ФЗ «О социальной защите инвалидов в Российской Федерации» (с изменениями и дополнениями) ст. 19;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85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приказом Минобразования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1012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Постановление Главного государ</w:t>
      </w:r>
      <w:r>
        <w:rPr>
          <w:sz w:val="24"/>
        </w:rPr>
        <w:t>ственного санитарного врача Российской Федерации от 28.09.2020 г. № 28 "Об утверждении санитарных правил СП 2.4. 3648-20 "Санитарн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988"/>
        </w:tabs>
        <w:spacing w:line="276" w:lineRule="auto"/>
        <w:ind w:right="138" w:firstLine="566"/>
        <w:rPr>
          <w:sz w:val="24"/>
        </w:rPr>
      </w:pPr>
      <w:proofErr w:type="gramStart"/>
      <w:r>
        <w:rPr>
          <w:sz w:val="24"/>
        </w:rPr>
        <w:t>СанПиН 2.4.2.3</w:t>
      </w:r>
      <w:r>
        <w:rPr>
          <w:sz w:val="24"/>
        </w:rPr>
        <w:t>286-15 (ред. от 10.07.2015)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</w:t>
      </w:r>
      <w:r>
        <w:rPr>
          <w:sz w:val="24"/>
        </w:rPr>
        <w:t xml:space="preserve">ниченными возможностями </w:t>
      </w:r>
      <w:r>
        <w:rPr>
          <w:spacing w:val="-2"/>
          <w:sz w:val="24"/>
        </w:rPr>
        <w:t>здоровья";</w:t>
      </w:r>
      <w:proofErr w:type="gramEnd"/>
    </w:p>
    <w:p w:rsidR="001A7381" w:rsidRDefault="00694110">
      <w:pPr>
        <w:pStyle w:val="a4"/>
        <w:numPr>
          <w:ilvl w:val="0"/>
          <w:numId w:val="2"/>
        </w:numPr>
        <w:tabs>
          <w:tab w:val="left" w:pos="847"/>
        </w:tabs>
        <w:ind w:left="847" w:hanging="138"/>
        <w:rPr>
          <w:sz w:val="24"/>
        </w:rPr>
      </w:pP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07-</w:t>
      </w:r>
      <w:r>
        <w:rPr>
          <w:spacing w:val="-2"/>
          <w:sz w:val="24"/>
        </w:rPr>
        <w:t>1317;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938"/>
        </w:tabs>
        <w:spacing w:before="68" w:line="278" w:lineRule="auto"/>
        <w:ind w:right="139" w:firstLine="566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Департамента государственной политики в сфере защиты прав детей от 10.12.2012 № 07-832;</w:t>
      </w:r>
    </w:p>
    <w:p w:rsidR="001A7381" w:rsidRDefault="00694110">
      <w:pPr>
        <w:pStyle w:val="a4"/>
        <w:numPr>
          <w:ilvl w:val="0"/>
          <w:numId w:val="2"/>
        </w:numPr>
        <w:tabs>
          <w:tab w:val="left" w:pos="847"/>
        </w:tabs>
        <w:spacing w:line="272" w:lineRule="exact"/>
        <w:ind w:left="847" w:hanging="138"/>
        <w:rPr>
          <w:sz w:val="24"/>
        </w:rPr>
      </w:pP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 w:rsidR="00CF7DFA">
        <w:rPr>
          <w:sz w:val="24"/>
        </w:rPr>
        <w:t>МАОУ «СОШ № 23»</w:t>
      </w:r>
      <w:r>
        <w:rPr>
          <w:spacing w:val="-2"/>
          <w:sz w:val="24"/>
        </w:rPr>
        <w:t>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52"/>
        </w:tabs>
        <w:spacing w:before="41" w:line="276" w:lineRule="auto"/>
        <w:ind w:left="143" w:right="139" w:firstLine="566"/>
        <w:jc w:val="both"/>
        <w:rPr>
          <w:sz w:val="24"/>
        </w:rPr>
      </w:pPr>
      <w:r>
        <w:rPr>
          <w:sz w:val="24"/>
        </w:rPr>
        <w:t>Индивидуальное обучение на дому организуется в целях обеспечения гарантий прав</w:t>
      </w:r>
      <w:r>
        <w:rPr>
          <w:sz w:val="24"/>
        </w:rPr>
        <w:t xml:space="preserve"> на общее образование детей, находящихся на лечении, путем создания условий для организации обучения.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29"/>
        </w:tabs>
        <w:spacing w:before="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A7381" w:rsidRDefault="00694110">
      <w:pPr>
        <w:pStyle w:val="a4"/>
        <w:numPr>
          <w:ilvl w:val="0"/>
          <w:numId w:val="1"/>
        </w:numPr>
        <w:tabs>
          <w:tab w:val="left" w:pos="890"/>
        </w:tabs>
        <w:spacing w:before="41" w:line="276" w:lineRule="auto"/>
        <w:ind w:right="144" w:firstLine="566"/>
        <w:rPr>
          <w:sz w:val="24"/>
        </w:rPr>
      </w:pPr>
      <w:r>
        <w:rPr>
          <w:sz w:val="24"/>
        </w:rPr>
        <w:lastRenderedPageBreak/>
        <w:t>обеспечение и защита конституционных прав детей, находящихся на лечении, в части получения</w:t>
      </w:r>
      <w:r>
        <w:rPr>
          <w:sz w:val="24"/>
        </w:rPr>
        <w:t xml:space="preserve"> ими общего образования на дому;</w:t>
      </w:r>
    </w:p>
    <w:p w:rsidR="001A7381" w:rsidRDefault="00694110">
      <w:pPr>
        <w:pStyle w:val="a4"/>
        <w:numPr>
          <w:ilvl w:val="0"/>
          <w:numId w:val="1"/>
        </w:numPr>
        <w:tabs>
          <w:tab w:val="left" w:pos="921"/>
        </w:tabs>
        <w:spacing w:before="1" w:line="276" w:lineRule="auto"/>
        <w:ind w:right="140" w:firstLine="566"/>
        <w:rPr>
          <w:sz w:val="24"/>
        </w:rPr>
      </w:pPr>
      <w:r>
        <w:rPr>
          <w:sz w:val="24"/>
        </w:rPr>
        <w:t>создание условий для освоения индивидуальных образовательных программ в рамках федерального государственного образовательного стандарта детьми, находящимися на лечении, которые по причине болезни не могут посещать общеобраз</w:t>
      </w:r>
      <w:r>
        <w:rPr>
          <w:sz w:val="24"/>
        </w:rPr>
        <w:t>овательное учреждение;</w:t>
      </w:r>
    </w:p>
    <w:p w:rsidR="001A7381" w:rsidRDefault="00694110">
      <w:pPr>
        <w:pStyle w:val="a4"/>
        <w:numPr>
          <w:ilvl w:val="0"/>
          <w:numId w:val="1"/>
        </w:numPr>
        <w:tabs>
          <w:tab w:val="left" w:pos="1068"/>
        </w:tabs>
        <w:spacing w:before="1" w:line="276" w:lineRule="auto"/>
        <w:ind w:right="142" w:firstLine="566"/>
        <w:rPr>
          <w:sz w:val="24"/>
        </w:rPr>
      </w:pPr>
      <w:r>
        <w:rPr>
          <w:sz w:val="24"/>
        </w:rPr>
        <w:t>обеспечение щадящего режима проведения занятий при организации образовательного процесса на дому.</w:t>
      </w:r>
    </w:p>
    <w:p w:rsidR="001A7381" w:rsidRDefault="001A7381">
      <w:pPr>
        <w:pStyle w:val="a3"/>
        <w:spacing w:before="44"/>
        <w:ind w:left="0" w:firstLine="0"/>
        <w:jc w:val="left"/>
      </w:pPr>
    </w:p>
    <w:p w:rsidR="001A7381" w:rsidRDefault="00694110">
      <w:pPr>
        <w:pStyle w:val="a4"/>
        <w:numPr>
          <w:ilvl w:val="0"/>
          <w:numId w:val="4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22"/>
        </w:tabs>
        <w:spacing w:before="39" w:line="276" w:lineRule="auto"/>
        <w:ind w:left="143" w:right="135" w:firstLine="566"/>
        <w:jc w:val="both"/>
        <w:rPr>
          <w:sz w:val="24"/>
        </w:rPr>
      </w:pPr>
      <w:r>
        <w:rPr>
          <w:sz w:val="24"/>
        </w:rPr>
        <w:t>Для обучающихся, нуждающихся в длительном лечении, детей-инвалидов, которые по состоянию здоровья не могут посещать школу, а также детей с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ограниченными возможностями здоровья может быть организовано индивидуальное обучение на 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75"/>
        </w:tabs>
        <w:spacing w:line="276" w:lineRule="auto"/>
        <w:ind w:left="143" w:right="137" w:firstLine="566"/>
        <w:jc w:val="both"/>
        <w:rPr>
          <w:sz w:val="24"/>
        </w:rPr>
      </w:pPr>
      <w:r>
        <w:rPr>
          <w:sz w:val="24"/>
        </w:rPr>
        <w:t>Основанием для организации обучения на дому являются заключение медицинской организации и заявление родителей (законных представителей) несовершеннолетнего обучающегося в письменной форме на имя руководителя образовательной организации.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47"/>
        </w:tabs>
        <w:spacing w:line="278" w:lineRule="auto"/>
        <w:ind w:left="143" w:right="144" w:firstLine="566"/>
        <w:jc w:val="both"/>
        <w:rPr>
          <w:sz w:val="24"/>
        </w:rPr>
      </w:pPr>
      <w:r>
        <w:rPr>
          <w:sz w:val="24"/>
        </w:rPr>
        <w:t>Продолжительность о</w:t>
      </w:r>
      <w:r>
        <w:rPr>
          <w:sz w:val="24"/>
        </w:rPr>
        <w:t xml:space="preserve">бучения на дому определяется заключением медицинской </w:t>
      </w:r>
      <w:r>
        <w:rPr>
          <w:spacing w:val="-2"/>
          <w:sz w:val="24"/>
        </w:rPr>
        <w:t>организации.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88"/>
        </w:tabs>
        <w:spacing w:line="276" w:lineRule="auto"/>
        <w:ind w:left="143" w:right="135" w:firstLine="566"/>
        <w:jc w:val="both"/>
        <w:rPr>
          <w:sz w:val="24"/>
        </w:rPr>
      </w:pPr>
      <w:r>
        <w:rPr>
          <w:sz w:val="24"/>
        </w:rPr>
        <w:t>Приём обучающихся, нуждающихся в длительном лечении, детей-инвалидов осуществляется в общем порядке, установленном законодательством РФ для приёма граждан в общеобразовательную организацию.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79"/>
        </w:tabs>
        <w:spacing w:line="276" w:lineRule="auto"/>
        <w:ind w:left="143" w:right="145" w:firstLine="566"/>
        <w:jc w:val="both"/>
        <w:rPr>
          <w:sz w:val="24"/>
        </w:rPr>
      </w:pPr>
      <w:r>
        <w:rPr>
          <w:sz w:val="24"/>
        </w:rPr>
        <w:t xml:space="preserve">Для организации индивидуального обучения на дому </w:t>
      </w:r>
      <w:proofErr w:type="gramStart"/>
      <w:r>
        <w:rPr>
          <w:sz w:val="24"/>
        </w:rPr>
        <w:t>предоставляются следующие документы</w:t>
      </w:r>
      <w:proofErr w:type="gramEnd"/>
      <w:r>
        <w:rPr>
          <w:sz w:val="24"/>
        </w:rPr>
        <w:t>:</w:t>
      </w:r>
    </w:p>
    <w:p w:rsidR="001A7381" w:rsidRDefault="00694110">
      <w:pPr>
        <w:pStyle w:val="a4"/>
        <w:numPr>
          <w:ilvl w:val="0"/>
          <w:numId w:val="3"/>
        </w:numPr>
        <w:tabs>
          <w:tab w:val="left" w:pos="880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письменное заявление одного из родителей (законного представителя) учащегося на имя директора школы;</w:t>
      </w:r>
    </w:p>
    <w:p w:rsidR="001A7381" w:rsidRDefault="00694110">
      <w:pPr>
        <w:pStyle w:val="a4"/>
        <w:numPr>
          <w:ilvl w:val="0"/>
          <w:numId w:val="3"/>
        </w:numPr>
        <w:tabs>
          <w:tab w:val="left" w:pos="909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справка-заключение клинико-экспертной комиссии лечебн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профилактического учреждения с рекомендациями для обучения на дому (на справке-заключении должен стоять штамп лечебно-профилактического учреждения, справка-заключение заверяется подписями не менее тре</w:t>
      </w:r>
      <w:r>
        <w:rPr>
          <w:sz w:val="24"/>
        </w:rPr>
        <w:t>х членов комиссии, фамилии и должности которых должны быть написаны разборчиво, и печатью лечебно-профилактического учреждения).</w:t>
      </w:r>
    </w:p>
    <w:p w:rsidR="001A7381" w:rsidRDefault="00694110">
      <w:pPr>
        <w:pStyle w:val="a3"/>
        <w:spacing w:line="276" w:lineRule="auto"/>
        <w:ind w:right="134"/>
      </w:pPr>
      <w:r>
        <w:t>По желанию родителей (законных представителей) для уточнения вида образовательной программы больного ребенка возможно обращение</w:t>
      </w:r>
      <w:r>
        <w:t xml:space="preserve"> в психолого-медик</w:t>
      </w:r>
      <w:proofErr w:type="gramStart"/>
      <w:r>
        <w:t>о-</w:t>
      </w:r>
      <w:proofErr w:type="gramEnd"/>
      <w:r>
        <w:t xml:space="preserve"> педагогическую комиссию (деле – ПМПК).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17"/>
        </w:tabs>
        <w:spacing w:line="276" w:lineRule="auto"/>
        <w:ind w:left="143" w:right="142" w:firstLine="566"/>
        <w:jc w:val="both"/>
        <w:rPr>
          <w:sz w:val="24"/>
        </w:rPr>
      </w:pPr>
      <w:r>
        <w:rPr>
          <w:sz w:val="24"/>
        </w:rPr>
        <w:t>В соответствии с предоставленными документами директор школы издает приказ об организации индивидуального обучения на 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407"/>
        </w:tabs>
        <w:spacing w:before="68" w:line="276" w:lineRule="auto"/>
        <w:ind w:left="143" w:right="142" w:firstLine="566"/>
        <w:jc w:val="both"/>
        <w:rPr>
          <w:sz w:val="24"/>
        </w:rPr>
      </w:pPr>
      <w:r>
        <w:rPr>
          <w:sz w:val="24"/>
        </w:rPr>
        <w:t>Между образовательной организацией и родителями (закон</w:t>
      </w:r>
      <w:r>
        <w:rPr>
          <w:sz w:val="24"/>
        </w:rPr>
        <w:t>ными представителями) несовершеннолетнего обучающегося заключается договор об оказании образовательных услуг в форме обучения на 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45"/>
        </w:tabs>
        <w:spacing w:before="2" w:line="276" w:lineRule="auto"/>
        <w:ind w:left="143" w:right="136" w:firstLine="566"/>
        <w:jc w:val="both"/>
        <w:rPr>
          <w:sz w:val="24"/>
        </w:rPr>
      </w:pPr>
      <w:r>
        <w:rPr>
          <w:sz w:val="24"/>
        </w:rPr>
        <w:t>Организация обучения на дому регламентируется образовательной программой, включающей индивидуальный учебный план обучающе</w:t>
      </w:r>
      <w:r>
        <w:rPr>
          <w:sz w:val="24"/>
        </w:rPr>
        <w:t>гося на дому, рабочими программами по общеобразовательным предметам, календарным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 графиком и расписанием занятий.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55"/>
        </w:tabs>
        <w:spacing w:line="276" w:lineRule="auto"/>
        <w:ind w:left="143" w:right="136" w:firstLine="566"/>
        <w:jc w:val="both"/>
        <w:rPr>
          <w:sz w:val="24"/>
        </w:rPr>
      </w:pPr>
      <w:proofErr w:type="gramStart"/>
      <w:r>
        <w:rPr>
          <w:sz w:val="24"/>
        </w:rPr>
        <w:t xml:space="preserve">Индивидуальный учебный план обучающегося на дому составляется на основе </w:t>
      </w:r>
      <w:r>
        <w:rPr>
          <w:sz w:val="24"/>
        </w:rPr>
        <w:lastRenderedPageBreak/>
        <w:t>учебного плана образовательной организации (с обязательным вклю</w:t>
      </w:r>
      <w:r>
        <w:rPr>
          <w:sz w:val="24"/>
        </w:rPr>
        <w:t>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</w:t>
      </w:r>
      <w:r>
        <w:rPr>
          <w:sz w:val="24"/>
        </w:rPr>
        <w:t xml:space="preserve"> согласовывается с родителями (законными представителями) несовершеннолетнего обучающегося на дому и утверждается приказом директора образовательной организации.</w:t>
      </w:r>
      <w:proofErr w:type="gramEnd"/>
    </w:p>
    <w:p w:rsidR="001A7381" w:rsidRDefault="00694110">
      <w:pPr>
        <w:pStyle w:val="a4"/>
        <w:numPr>
          <w:ilvl w:val="1"/>
          <w:numId w:val="4"/>
        </w:numPr>
        <w:tabs>
          <w:tab w:val="left" w:pos="1375"/>
        </w:tabs>
        <w:spacing w:line="276" w:lineRule="auto"/>
        <w:ind w:left="143" w:right="143" w:firstLine="566"/>
        <w:jc w:val="both"/>
        <w:rPr>
          <w:sz w:val="24"/>
        </w:rPr>
      </w:pPr>
      <w:r>
        <w:rPr>
          <w:sz w:val="24"/>
        </w:rPr>
        <w:t>Расписание учебных занятий составляется с учетом мнения родителей (законных представителей) не</w:t>
      </w:r>
      <w:r>
        <w:rPr>
          <w:sz w:val="24"/>
        </w:rPr>
        <w:t>совершеннолетнего обучающегося на дому и утверждается приказом руководителя образовательной организации.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35"/>
        </w:tabs>
        <w:spacing w:before="1" w:line="276" w:lineRule="auto"/>
        <w:ind w:left="143" w:right="137" w:firstLine="566"/>
        <w:jc w:val="both"/>
        <w:rPr>
          <w:sz w:val="24"/>
        </w:rPr>
      </w:pPr>
      <w:r>
        <w:rPr>
          <w:sz w:val="24"/>
        </w:rPr>
        <w:t xml:space="preserve">По заявлению родителей (законных представителей) несовершеннолетнего обучающегося и при согласовании с лечащим врачом (наличие письменного подтверждения),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посещать вместе с классом отдельные предметы.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03"/>
        </w:tabs>
        <w:spacing w:before="1" w:line="276" w:lineRule="auto"/>
        <w:ind w:left="143" w:right="136" w:firstLine="566"/>
        <w:jc w:val="both"/>
        <w:rPr>
          <w:sz w:val="24"/>
        </w:rPr>
      </w:pPr>
      <w:r>
        <w:rPr>
          <w:sz w:val="24"/>
        </w:rPr>
        <w:t>Перевод учащегося на индивидуальное о</w:t>
      </w:r>
      <w:r>
        <w:rPr>
          <w:sz w:val="24"/>
        </w:rPr>
        <w:t>бучение на дому осуществляется с момента предоставления его родителями (законными представителями) справк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заключения клинико-экспертной комиссии лечебно-профилактического учреждения с рекомендациями на обучения на дому и подачи заявления на имя директора</w:t>
      </w:r>
      <w:r>
        <w:rPr>
          <w:sz w:val="24"/>
        </w:rPr>
        <w:t xml:space="preserve"> школы о переводе учащегося на индивидуальное обучение на 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67"/>
        </w:tabs>
        <w:spacing w:line="276" w:lineRule="auto"/>
        <w:ind w:left="143" w:right="138" w:firstLine="566"/>
        <w:jc w:val="both"/>
        <w:rPr>
          <w:sz w:val="24"/>
        </w:rPr>
      </w:pPr>
      <w:r>
        <w:rPr>
          <w:sz w:val="24"/>
        </w:rPr>
        <w:t>На основании заключения медицинской организации, по заявлению родителей (законных представителей) несовершеннолетних обучающихся и в целях социальной адаптации, обучающиеся могут участвовать в</w:t>
      </w:r>
      <w:r>
        <w:rPr>
          <w:sz w:val="24"/>
        </w:rPr>
        <w:t xml:space="preserve">о внеурочных классных и общешкольных </w:t>
      </w:r>
      <w:r>
        <w:rPr>
          <w:spacing w:val="-2"/>
          <w:sz w:val="24"/>
        </w:rPr>
        <w:t>мероприятиях.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294"/>
        </w:tabs>
        <w:spacing w:line="276" w:lineRule="auto"/>
        <w:ind w:left="143" w:right="135" w:firstLine="566"/>
        <w:jc w:val="both"/>
        <w:rPr>
          <w:sz w:val="24"/>
        </w:rPr>
      </w:pPr>
      <w:r>
        <w:rPr>
          <w:sz w:val="24"/>
        </w:rPr>
        <w:t>Организация обучения для детей с ограниченными возможностями здоровья осуществляется по адаптированным основным общеобразовательным программам только с согласия родителей (законных представителей) несоверш</w:t>
      </w:r>
      <w:r>
        <w:rPr>
          <w:sz w:val="24"/>
        </w:rPr>
        <w:t>еннолетних обучающихся и на основании рекомендаций психолого-медико-педагогической комиссии.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35"/>
        </w:tabs>
        <w:spacing w:before="1" w:line="276" w:lineRule="auto"/>
        <w:ind w:left="143" w:right="141" w:firstLine="566"/>
        <w:jc w:val="both"/>
        <w:rPr>
          <w:sz w:val="24"/>
        </w:rPr>
      </w:pPr>
      <w:r>
        <w:rPr>
          <w:sz w:val="24"/>
        </w:rPr>
        <w:t>По заявлению родителей (законных представителей) несовершеннолетнего обучающегося на дому при отсутствии медицинских противопоказаний для работы с компьютером обуч</w:t>
      </w:r>
      <w:r>
        <w:rPr>
          <w:sz w:val="24"/>
        </w:rPr>
        <w:t>ение на дому может быть организовано с использованием дистанционных образовательных технологий.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85"/>
        </w:tabs>
        <w:spacing w:line="276" w:lineRule="auto"/>
        <w:ind w:left="143" w:right="144" w:firstLine="566"/>
        <w:jc w:val="both"/>
        <w:rPr>
          <w:sz w:val="24"/>
        </w:rPr>
      </w:pPr>
      <w:r>
        <w:rPr>
          <w:sz w:val="24"/>
        </w:rPr>
        <w:t xml:space="preserve">Образовательной организацией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на дому предоставляются бесплатно в пользование на время получения образования учебники, учебные пособия, учебно-методи</w:t>
      </w:r>
      <w:r>
        <w:rPr>
          <w:sz w:val="24"/>
        </w:rPr>
        <w:t>ческие материалы, имеющиеся в школьной библиотеке, а также средства обучения и воспитания.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428"/>
        </w:tabs>
        <w:spacing w:line="276" w:lineRule="auto"/>
        <w:ind w:left="143" w:right="142" w:firstLine="566"/>
        <w:jc w:val="both"/>
        <w:rPr>
          <w:sz w:val="24"/>
        </w:rPr>
      </w:pPr>
      <w:r>
        <w:rPr>
          <w:sz w:val="24"/>
        </w:rPr>
        <w:t xml:space="preserve">Аттестация и 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в следующий класс осуществляется в соответствии с требованиями локального акта образовательной </w:t>
      </w:r>
      <w:r>
        <w:rPr>
          <w:spacing w:val="-2"/>
          <w:sz w:val="24"/>
        </w:rPr>
        <w:t>организации.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431"/>
        </w:tabs>
        <w:spacing w:before="68" w:line="276" w:lineRule="auto"/>
        <w:ind w:left="143" w:right="140" w:firstLine="566"/>
        <w:jc w:val="both"/>
        <w:rPr>
          <w:sz w:val="24"/>
        </w:rPr>
      </w:pPr>
      <w:r>
        <w:rPr>
          <w:sz w:val="24"/>
        </w:rPr>
        <w:t xml:space="preserve">Администрация образовательной организации регулярно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индивидуального обучения на дому, выполнением рабочих программ по предметам и методикой обучения.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83"/>
        </w:tabs>
        <w:spacing w:before="2" w:line="276" w:lineRule="auto"/>
        <w:ind w:left="143" w:right="146" w:firstLine="566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</w:t>
      </w:r>
      <w:r>
        <w:rPr>
          <w:sz w:val="24"/>
        </w:rPr>
        <w:t xml:space="preserve"> создают условия для осуществления образовательного процесса на дому.</w:t>
      </w:r>
    </w:p>
    <w:p w:rsidR="001A7381" w:rsidRDefault="00694110">
      <w:pPr>
        <w:pStyle w:val="a3"/>
        <w:spacing w:before="1" w:line="276" w:lineRule="auto"/>
        <w:ind w:right="140"/>
      </w:pPr>
      <w:r>
        <w:t>2.12. Для каждого обучающегося на дому ведется электронный журнал учета проведенных занятий, в котором педагогические работники записывают дату занятия, тему и содержание пройденного мат</w:t>
      </w:r>
      <w:r>
        <w:t xml:space="preserve">ериала, </w:t>
      </w:r>
      <w:r>
        <w:t>домашнее задание и отметки.</w:t>
      </w:r>
    </w:p>
    <w:p w:rsidR="001A7381" w:rsidRDefault="00694110">
      <w:pPr>
        <w:pStyle w:val="a3"/>
        <w:spacing w:line="276" w:lineRule="auto"/>
        <w:ind w:right="138"/>
      </w:pPr>
      <w:r>
        <w:lastRenderedPageBreak/>
        <w:t xml:space="preserve">2.15. Общие сведения об обучающемся на дому, данные о текущей успеваемости, результатах промежуточной </w:t>
      </w:r>
      <w:proofErr w:type="gramStart"/>
      <w:r>
        <w:t>и(</w:t>
      </w:r>
      <w:proofErr w:type="gramEnd"/>
      <w:r>
        <w:t>или) итоговой аттестации вносятся в электронный журнал соответствующего класса.</w:t>
      </w:r>
    </w:p>
    <w:p w:rsidR="001A7381" w:rsidRDefault="001A7381">
      <w:pPr>
        <w:pStyle w:val="a3"/>
        <w:spacing w:before="47"/>
        <w:ind w:left="0" w:firstLine="0"/>
        <w:jc w:val="left"/>
      </w:pPr>
    </w:p>
    <w:p w:rsidR="001A7381" w:rsidRDefault="00694110">
      <w:pPr>
        <w:pStyle w:val="a4"/>
        <w:numPr>
          <w:ilvl w:val="0"/>
          <w:numId w:val="4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Докум</w:t>
      </w:r>
      <w:r>
        <w:rPr>
          <w:b/>
          <w:spacing w:val="-2"/>
          <w:sz w:val="24"/>
        </w:rPr>
        <w:t>ентация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33"/>
        </w:tabs>
        <w:spacing w:before="36" w:line="276" w:lineRule="auto"/>
        <w:ind w:left="143" w:right="148" w:firstLine="566"/>
        <w:jc w:val="both"/>
        <w:rPr>
          <w:sz w:val="24"/>
        </w:rPr>
      </w:pPr>
      <w:r>
        <w:rPr>
          <w:sz w:val="24"/>
        </w:rPr>
        <w:t>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 переводе учащегося на индивидуальное обучение на дому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организации учебного процесса больного ребенка на дому.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73"/>
        </w:tabs>
        <w:spacing w:line="276" w:lineRule="auto"/>
        <w:ind w:left="143" w:right="138" w:firstLine="566"/>
        <w:jc w:val="both"/>
        <w:rPr>
          <w:sz w:val="24"/>
        </w:rPr>
      </w:pPr>
      <w:r>
        <w:rPr>
          <w:sz w:val="24"/>
        </w:rPr>
        <w:t>Документы, являющиеся основанием для перевода учащегося на индивидуальное обучение на дому: справка-заключение клинико-экспертной комиссии лечебно-профилактического учреждения с рекомендациями на обучение на дому, письменное заявление одного из родителей о</w:t>
      </w:r>
      <w:r>
        <w:rPr>
          <w:sz w:val="24"/>
        </w:rPr>
        <w:t>бучающегося (законного представителя).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29"/>
        </w:tabs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родителями).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29"/>
        </w:tabs>
        <w:spacing w:before="42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(согласованное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родителями).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08"/>
        </w:tabs>
        <w:spacing w:before="41" w:line="276" w:lineRule="auto"/>
        <w:ind w:left="143" w:right="139" w:firstLine="566"/>
        <w:jc w:val="both"/>
        <w:rPr>
          <w:sz w:val="24"/>
        </w:rPr>
      </w:pPr>
      <w:r>
        <w:rPr>
          <w:sz w:val="24"/>
        </w:rPr>
        <w:t>Рабочие программы по всем предметам, календарно - тематическое планирование учебных занятий.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29"/>
        </w:tabs>
        <w:spacing w:line="275" w:lineRule="exact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журнал.</w:t>
      </w:r>
    </w:p>
    <w:p w:rsidR="001A7381" w:rsidRDefault="00694110">
      <w:pPr>
        <w:pStyle w:val="a4"/>
        <w:numPr>
          <w:ilvl w:val="2"/>
          <w:numId w:val="4"/>
        </w:numPr>
        <w:tabs>
          <w:tab w:val="left" w:pos="1500"/>
        </w:tabs>
        <w:spacing w:before="41" w:line="278" w:lineRule="auto"/>
        <w:ind w:right="145" w:firstLine="566"/>
        <w:jc w:val="both"/>
        <w:rPr>
          <w:sz w:val="24"/>
        </w:rPr>
      </w:pPr>
      <w:r>
        <w:rPr>
          <w:sz w:val="24"/>
        </w:rPr>
        <w:t xml:space="preserve">В электронном журнале на каждого учащегося, находящегося на индивидуальном обучении, ведется учет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 качества знаний.</w:t>
      </w:r>
    </w:p>
    <w:p w:rsidR="001A7381" w:rsidRDefault="00694110">
      <w:pPr>
        <w:pStyle w:val="a4"/>
        <w:numPr>
          <w:ilvl w:val="2"/>
          <w:numId w:val="4"/>
        </w:numPr>
        <w:tabs>
          <w:tab w:val="left" w:pos="1313"/>
        </w:tabs>
        <w:spacing w:line="276" w:lineRule="auto"/>
        <w:ind w:right="13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указываются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сведения об учащемся, сведения о его здоровье, заполняется сводная </w:t>
      </w:r>
      <w:r>
        <w:rPr>
          <w:sz w:val="24"/>
        </w:rPr>
        <w:t xml:space="preserve">ведомость учета успеваемости и посещаемости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A7381" w:rsidRDefault="00694110">
      <w:pPr>
        <w:pStyle w:val="a4"/>
        <w:numPr>
          <w:ilvl w:val="2"/>
          <w:numId w:val="4"/>
        </w:numPr>
        <w:tabs>
          <w:tab w:val="left" w:pos="1309"/>
        </w:tabs>
        <w:spacing w:line="276" w:lineRule="auto"/>
        <w:ind w:right="14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успеваемости и посещаемости в общий список учащихся вносится фамилия и имя ребенка (или заглавная буква имени), обучающегося индивидуально </w:t>
      </w:r>
      <w:r>
        <w:rPr>
          <w:sz w:val="24"/>
        </w:rPr>
        <w:t>на дому.</w:t>
      </w:r>
    </w:p>
    <w:p w:rsidR="001A7381" w:rsidRDefault="00694110">
      <w:pPr>
        <w:pStyle w:val="a4"/>
        <w:numPr>
          <w:ilvl w:val="2"/>
          <w:numId w:val="4"/>
        </w:numPr>
        <w:tabs>
          <w:tab w:val="left" w:pos="1309"/>
        </w:tabs>
        <w:spacing w:line="275" w:lineRule="exact"/>
        <w:ind w:left="1309" w:hanging="600"/>
        <w:jc w:val="both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журнал:</w:t>
      </w:r>
    </w:p>
    <w:p w:rsidR="001A7381" w:rsidRDefault="00694110">
      <w:pPr>
        <w:pStyle w:val="a4"/>
        <w:numPr>
          <w:ilvl w:val="3"/>
          <w:numId w:val="4"/>
        </w:numPr>
        <w:tabs>
          <w:tab w:val="left" w:pos="847"/>
        </w:tabs>
        <w:spacing w:before="40"/>
        <w:ind w:left="847" w:hanging="138"/>
        <w:rPr>
          <w:sz w:val="24"/>
        </w:rPr>
      </w:pPr>
      <w:r>
        <w:rPr>
          <w:sz w:val="24"/>
        </w:rPr>
        <w:t>выставляет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урока;</w:t>
      </w:r>
    </w:p>
    <w:p w:rsidR="001A7381" w:rsidRDefault="00694110">
      <w:pPr>
        <w:pStyle w:val="a4"/>
        <w:numPr>
          <w:ilvl w:val="3"/>
          <w:numId w:val="4"/>
        </w:numPr>
        <w:tabs>
          <w:tab w:val="left" w:pos="854"/>
        </w:tabs>
        <w:spacing w:before="41" w:line="276" w:lineRule="auto"/>
        <w:ind w:right="142" w:firstLine="566"/>
        <w:rPr>
          <w:sz w:val="24"/>
        </w:rPr>
      </w:pPr>
      <w:r>
        <w:rPr>
          <w:sz w:val="24"/>
        </w:rPr>
        <w:t>выставляет текущие 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(полугодовые), годовые, экзаменационные (при проведении государственной итоговой аттестации) и итоговые оценки в журнал;</w:t>
      </w:r>
    </w:p>
    <w:p w:rsidR="001A7381" w:rsidRDefault="00694110">
      <w:pPr>
        <w:pStyle w:val="a4"/>
        <w:numPr>
          <w:ilvl w:val="3"/>
          <w:numId w:val="4"/>
        </w:numPr>
        <w:tabs>
          <w:tab w:val="left" w:pos="904"/>
        </w:tabs>
        <w:spacing w:line="278" w:lineRule="auto"/>
        <w:ind w:right="141" w:firstLine="566"/>
        <w:rPr>
          <w:sz w:val="24"/>
        </w:rPr>
      </w:pPr>
      <w:r>
        <w:rPr>
          <w:sz w:val="24"/>
        </w:rPr>
        <w:t xml:space="preserve">итоговые отметки учащимся за </w:t>
      </w:r>
      <w:r w:rsidR="00CF7DFA">
        <w:rPr>
          <w:sz w:val="24"/>
        </w:rPr>
        <w:t xml:space="preserve">триместр </w:t>
      </w:r>
      <w:r>
        <w:rPr>
          <w:sz w:val="24"/>
        </w:rPr>
        <w:t xml:space="preserve"> выставляются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всем учебным </w:t>
      </w:r>
      <w:r>
        <w:rPr>
          <w:spacing w:val="-2"/>
          <w:sz w:val="24"/>
        </w:rPr>
        <w:t>предметам;</w:t>
      </w:r>
    </w:p>
    <w:p w:rsidR="001A7381" w:rsidRDefault="00694110">
      <w:pPr>
        <w:pStyle w:val="a4"/>
        <w:numPr>
          <w:ilvl w:val="3"/>
          <w:numId w:val="4"/>
        </w:numPr>
        <w:tabs>
          <w:tab w:val="left" w:pos="931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установленный расписанием день, учащийся по какой-либо причине отсутствовал дома, учитель, осуществляющий обучение, обязан проинформировать об этом администрацию школы в письменном виде;</w:t>
      </w:r>
    </w:p>
    <w:p w:rsidR="001A7381" w:rsidRPr="00CF7DFA" w:rsidRDefault="00694110" w:rsidP="00CF7DFA">
      <w:pPr>
        <w:pStyle w:val="a4"/>
        <w:numPr>
          <w:ilvl w:val="3"/>
          <w:numId w:val="4"/>
        </w:numPr>
        <w:tabs>
          <w:tab w:val="left" w:pos="868"/>
        </w:tabs>
        <w:spacing w:before="68" w:line="278" w:lineRule="auto"/>
        <w:ind w:right="147" w:firstLine="0"/>
        <w:rPr>
          <w:sz w:val="24"/>
        </w:rPr>
      </w:pPr>
      <w:r>
        <w:rPr>
          <w:sz w:val="24"/>
        </w:rPr>
        <w:t>в случае обучения ученика дистанционно по договору с</w:t>
      </w:r>
      <w:r>
        <w:rPr>
          <w:sz w:val="24"/>
        </w:rPr>
        <w:t xml:space="preserve"> Центром дистанционного образования детей-инвалидов, классный руководитель заносит его фамилию в электронный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журнал.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Текущие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не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фиксируются.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Вносятся</w:t>
      </w:r>
      <w:r w:rsidRPr="00CF7DFA"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 w:rsidRPr="00CF7DFA">
        <w:rPr>
          <w:spacing w:val="40"/>
          <w:sz w:val="24"/>
        </w:rPr>
        <w:t xml:space="preserve"> </w:t>
      </w:r>
      <w:r w:rsidR="00CF7DFA">
        <w:rPr>
          <w:sz w:val="24"/>
        </w:rPr>
        <w:t>триместровые</w:t>
      </w:r>
      <w:r>
        <w:rPr>
          <w:sz w:val="24"/>
        </w:rPr>
        <w:t>,</w:t>
      </w:r>
      <w:r w:rsidR="00CF7DFA">
        <w:rPr>
          <w:sz w:val="24"/>
        </w:rPr>
        <w:t xml:space="preserve"> </w:t>
      </w:r>
      <w:r w:rsidRPr="00CF7DFA">
        <w:rPr>
          <w:sz w:val="24"/>
        </w:rPr>
        <w:t>полугодовые, годовые и итоговые отметки. Все</w:t>
      </w:r>
      <w:r>
        <w:t xml:space="preserve"> о</w:t>
      </w:r>
      <w:r w:rsidRPr="00CF7DFA">
        <w:rPr>
          <w:sz w:val="24"/>
        </w:rPr>
        <w:t xml:space="preserve">стальные записи </w:t>
      </w:r>
      <w:r w:rsidRPr="00CF7DFA">
        <w:rPr>
          <w:sz w:val="24"/>
        </w:rPr>
        <w:t>в журнале ведутся в соответствии с указаниями к ведению электронного журнала.</w:t>
      </w:r>
    </w:p>
    <w:p w:rsidR="001A7381" w:rsidRDefault="00694110">
      <w:pPr>
        <w:pStyle w:val="a3"/>
        <w:spacing w:line="276" w:lineRule="auto"/>
        <w:ind w:right="141"/>
      </w:pPr>
      <w:r>
        <w:t>3.6.6. Классный руководитель ученика, обучающегося дистанционно по договору с Центром дистанционного образования детей-инвалидов на основании ведомости отметок, заверенной печать</w:t>
      </w:r>
      <w:r>
        <w:t xml:space="preserve">ю и подписью руководителя Центра, переносит отметки (за исключением текущих) на страницу соответствующего учебного предмета, а также в сводную ведомость учета успеваемости учащихся электронного журнала отметки за </w:t>
      </w:r>
      <w:r w:rsidR="00CF7DFA">
        <w:t>триместр</w:t>
      </w:r>
      <w:r>
        <w:t>, полугодие, год.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48"/>
        </w:tabs>
        <w:spacing w:line="276" w:lineRule="auto"/>
        <w:ind w:left="143" w:right="137" w:firstLine="566"/>
        <w:jc w:val="both"/>
        <w:rPr>
          <w:sz w:val="24"/>
        </w:rPr>
      </w:pPr>
      <w:r>
        <w:rPr>
          <w:sz w:val="24"/>
        </w:rPr>
        <w:t>Образовательная организация имеет право проведения 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успеваемости </w:t>
      </w:r>
      <w:r>
        <w:rPr>
          <w:sz w:val="24"/>
        </w:rPr>
        <w:lastRenderedPageBreak/>
        <w:t xml:space="preserve">обучающегося по предметам Центра дистанционного образования детей-инвалидов и выставления оценки за </w:t>
      </w:r>
      <w:r w:rsidR="00CF7DFA">
        <w:rPr>
          <w:sz w:val="24"/>
        </w:rPr>
        <w:t>триместр</w:t>
      </w:r>
      <w:bookmarkStart w:id="0" w:name="_GoBack"/>
      <w:bookmarkEnd w:id="0"/>
      <w:r>
        <w:rPr>
          <w:sz w:val="24"/>
        </w:rPr>
        <w:t>/полугодие на основании своих оценочных процедур.</w:t>
      </w:r>
    </w:p>
    <w:p w:rsidR="001A7381" w:rsidRDefault="001A7381">
      <w:pPr>
        <w:pStyle w:val="a3"/>
        <w:spacing w:before="42"/>
        <w:ind w:left="0" w:firstLine="0"/>
        <w:jc w:val="left"/>
      </w:pPr>
    </w:p>
    <w:p w:rsidR="001A7381" w:rsidRDefault="00694110">
      <w:pPr>
        <w:pStyle w:val="a4"/>
        <w:numPr>
          <w:ilvl w:val="0"/>
          <w:numId w:val="4"/>
        </w:numPr>
        <w:tabs>
          <w:tab w:val="left" w:pos="1558"/>
        </w:tabs>
        <w:spacing w:line="278" w:lineRule="auto"/>
        <w:ind w:left="143" w:right="969" w:firstLine="566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</w:t>
      </w:r>
      <w:r>
        <w:rPr>
          <w:b/>
          <w:sz w:val="24"/>
        </w:rPr>
        <w:t>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 индивидуальном обучении на дому.</w:t>
      </w:r>
    </w:p>
    <w:p w:rsidR="001A7381" w:rsidRDefault="001A7381">
      <w:pPr>
        <w:pStyle w:val="a3"/>
        <w:spacing w:before="32"/>
        <w:ind w:left="0" w:firstLine="0"/>
        <w:jc w:val="left"/>
        <w:rPr>
          <w:b/>
        </w:rPr>
      </w:pPr>
    </w:p>
    <w:p w:rsidR="001A7381" w:rsidRDefault="00694110">
      <w:pPr>
        <w:pStyle w:val="a4"/>
        <w:numPr>
          <w:ilvl w:val="1"/>
          <w:numId w:val="4"/>
        </w:numPr>
        <w:tabs>
          <w:tab w:val="left" w:pos="1601"/>
        </w:tabs>
        <w:spacing w:line="276" w:lineRule="auto"/>
        <w:ind w:left="143" w:right="145" w:firstLine="566"/>
        <w:jc w:val="both"/>
        <w:rPr>
          <w:sz w:val="24"/>
        </w:rPr>
      </w:pPr>
      <w:r>
        <w:rPr>
          <w:sz w:val="24"/>
        </w:rPr>
        <w:t>Права и обязанности участников образовательного процесса при индивидуальном обучении на дому учащихся определяются в соответствии с Законом Российской Федерации «Об образовании», Законо</w:t>
      </w:r>
      <w:r>
        <w:rPr>
          <w:sz w:val="24"/>
        </w:rPr>
        <w:t>м Тамбовской области «Об образовании в Тамбовской области» и уставом школы.</w:t>
      </w:r>
    </w:p>
    <w:p w:rsidR="001A7381" w:rsidRDefault="001A7381">
      <w:pPr>
        <w:pStyle w:val="a3"/>
        <w:spacing w:before="46"/>
        <w:ind w:left="0" w:firstLine="0"/>
        <w:jc w:val="left"/>
      </w:pPr>
    </w:p>
    <w:p w:rsidR="001A7381" w:rsidRDefault="00694110">
      <w:pPr>
        <w:pStyle w:val="a4"/>
        <w:numPr>
          <w:ilvl w:val="0"/>
          <w:numId w:val="4"/>
        </w:numPr>
        <w:tabs>
          <w:tab w:val="left" w:pos="949"/>
        </w:tabs>
        <w:jc w:val="both"/>
        <w:rPr>
          <w:b/>
          <w:sz w:val="24"/>
        </w:rPr>
      </w:pPr>
      <w:r>
        <w:rPr>
          <w:b/>
          <w:sz w:val="24"/>
        </w:rPr>
        <w:t>Финансовое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дому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335"/>
        </w:tabs>
        <w:spacing w:before="39" w:line="276" w:lineRule="auto"/>
        <w:ind w:left="143" w:right="144" w:firstLine="566"/>
        <w:jc w:val="both"/>
        <w:rPr>
          <w:sz w:val="24"/>
        </w:rPr>
      </w:pPr>
      <w:r>
        <w:rPr>
          <w:sz w:val="24"/>
        </w:rPr>
        <w:t xml:space="preserve">Индивидуальное обучение больных детей на дому предоставляется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бесплатно в пределах регламентируемых часов.</w:t>
      </w:r>
    </w:p>
    <w:p w:rsidR="001A7381" w:rsidRDefault="00694110">
      <w:pPr>
        <w:pStyle w:val="a4"/>
        <w:numPr>
          <w:ilvl w:val="1"/>
          <w:numId w:val="4"/>
        </w:numPr>
        <w:tabs>
          <w:tab w:val="left" w:pos="1152"/>
        </w:tabs>
        <w:spacing w:line="276" w:lineRule="auto"/>
        <w:ind w:left="143" w:right="135" w:firstLine="566"/>
        <w:jc w:val="both"/>
        <w:rPr>
          <w:sz w:val="24"/>
        </w:rPr>
      </w:pPr>
      <w:r>
        <w:rPr>
          <w:sz w:val="24"/>
        </w:rPr>
        <w:t>Финансирование расходов, связанных с проведением учебных занятий на дому для обучающихся, нуждающихся в длительном лечении, детей-инвалидов, в том числе на оплату труда педагогических работников, производится за счет средств субвенций на обеспечение гарант</w:t>
      </w:r>
      <w:r>
        <w:rPr>
          <w:sz w:val="24"/>
        </w:rPr>
        <w:t>ий реализации прав на получение общедоступного и бесплатного начального общего, основного общего, среднего общего образования.</w:t>
      </w:r>
    </w:p>
    <w:p w:rsidR="001A7381" w:rsidRDefault="00694110">
      <w:pPr>
        <w:pStyle w:val="a3"/>
        <w:spacing w:line="276" w:lineRule="auto"/>
        <w:ind w:right="142"/>
      </w:pPr>
      <w:r>
        <w:t>4.3. Если период обучения больного обучающегося на дому не превышает двух месяцев или срок окончания обучения на дому из медицинс</w:t>
      </w:r>
      <w:r>
        <w:t>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1A7381" w:rsidRDefault="00694110">
      <w:pPr>
        <w:pStyle w:val="a3"/>
        <w:spacing w:line="276" w:lineRule="auto"/>
        <w:ind w:right="138"/>
      </w:pPr>
      <w:r>
        <w:t>4.4. За индивидуальное обучение на дому больных детей-хроников (при наличии соответствующего медицинского заключения) учителям уст</w:t>
      </w:r>
      <w:r>
        <w:t>анавливается доплата в соответствии с Положением об оплате труда.</w:t>
      </w:r>
    </w:p>
    <w:sectPr w:rsidR="001A7381">
      <w:footerReference w:type="default" r:id="rId8"/>
      <w:pgSz w:w="11910" w:h="16840"/>
      <w:pgMar w:top="1040" w:right="708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10" w:rsidRDefault="00694110">
      <w:r>
        <w:separator/>
      </w:r>
    </w:p>
  </w:endnote>
  <w:endnote w:type="continuationSeparator" w:id="0">
    <w:p w:rsidR="00694110" w:rsidRDefault="0069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81" w:rsidRDefault="0069411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522FD5C" wp14:editId="2A5E78DB">
              <wp:simplePos x="0" y="0"/>
              <wp:positionH relativeFrom="page">
                <wp:posOffset>6914388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381" w:rsidRDefault="006941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34343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8pt;width:12.6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PIKzTjAAAADwEAAA8AAABkcnMvZG93bnJldi54bWxMj8FOwzAQRO9I/IO1SNyo&#10;44omIcSpUFHFAXFooVKP29jEEbEd2W7q/j3OCW47u6PZN/U66oFM0vneGg5skQGRprWiNx2Hr8/t&#10;QwnEBzQCB2skh6v0sG5ub2qshL2YnZz2oSMpxPgKOagQxopS3yqp0S/sKE26fVunMSTpOiocXlK4&#10;Hugyy3KqsTfpg8JRbpRsf/ZnzeGwGbfv8ajwY1qJt9dlsbu6NnJ+fxdfnoEEGcOfGWb8hA5NYjrZ&#10;sxGeDElnZfmUvGla5SwHMnsYe2RATvOuLAqgTU3/92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BPIKzTjAAAADwEAAA8AAAAAAAAAAAAAAAAA/gMAAGRycy9kb3ducmV2LnhtbFBL&#10;BQYAAAAABAAEAPMAAAAOBQAAAAA=&#10;" filled="f" stroked="f">
              <v:path arrowok="t"/>
              <v:textbox inset="0,0,0,0">
                <w:txbxContent>
                  <w:p w:rsidR="001A7381" w:rsidRDefault="006941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34343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10" w:rsidRDefault="00694110">
      <w:r>
        <w:separator/>
      </w:r>
    </w:p>
  </w:footnote>
  <w:footnote w:type="continuationSeparator" w:id="0">
    <w:p w:rsidR="00694110" w:rsidRDefault="0069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43A"/>
    <w:multiLevelType w:val="hybridMultilevel"/>
    <w:tmpl w:val="4A028C30"/>
    <w:lvl w:ilvl="0" w:tplc="B6F68DA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0633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DFD8FE38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3ED2654E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E354B2C4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AC280B16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AA28429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96523BEC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2A044788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abstractNum w:abstractNumId="1">
    <w:nsid w:val="34864510"/>
    <w:multiLevelType w:val="hybridMultilevel"/>
    <w:tmpl w:val="529C8DE8"/>
    <w:lvl w:ilvl="0" w:tplc="65388830">
      <w:numFmt w:val="bullet"/>
      <w:lvlText w:val="-"/>
      <w:lvlJc w:val="left"/>
      <w:pPr>
        <w:ind w:left="14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6A71C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70C6B5FE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5B24D7FA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24CE7E62">
      <w:numFmt w:val="bullet"/>
      <w:lvlText w:val="•"/>
      <w:lvlJc w:val="left"/>
      <w:pPr>
        <w:ind w:left="3939" w:hanging="183"/>
      </w:pPr>
      <w:rPr>
        <w:rFonts w:hint="default"/>
        <w:lang w:val="ru-RU" w:eastAsia="en-US" w:bidi="ar-SA"/>
      </w:rPr>
    </w:lvl>
    <w:lvl w:ilvl="5" w:tplc="EB940CE8">
      <w:numFmt w:val="bullet"/>
      <w:lvlText w:val="•"/>
      <w:lvlJc w:val="left"/>
      <w:pPr>
        <w:ind w:left="4889" w:hanging="183"/>
      </w:pPr>
      <w:rPr>
        <w:rFonts w:hint="default"/>
        <w:lang w:val="ru-RU" w:eastAsia="en-US" w:bidi="ar-SA"/>
      </w:rPr>
    </w:lvl>
    <w:lvl w:ilvl="6" w:tplc="96687CEA">
      <w:numFmt w:val="bullet"/>
      <w:lvlText w:val="•"/>
      <w:lvlJc w:val="left"/>
      <w:pPr>
        <w:ind w:left="5839" w:hanging="183"/>
      </w:pPr>
      <w:rPr>
        <w:rFonts w:hint="default"/>
        <w:lang w:val="ru-RU" w:eastAsia="en-US" w:bidi="ar-SA"/>
      </w:rPr>
    </w:lvl>
    <w:lvl w:ilvl="7" w:tplc="ADE0FFF2"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8" w:tplc="AB0ED808">
      <w:numFmt w:val="bullet"/>
      <w:lvlText w:val="•"/>
      <w:lvlJc w:val="left"/>
      <w:pPr>
        <w:ind w:left="7739" w:hanging="183"/>
      </w:pPr>
      <w:rPr>
        <w:rFonts w:hint="default"/>
        <w:lang w:val="ru-RU" w:eastAsia="en-US" w:bidi="ar-SA"/>
      </w:rPr>
    </w:lvl>
  </w:abstractNum>
  <w:abstractNum w:abstractNumId="2">
    <w:nsid w:val="58D773A0"/>
    <w:multiLevelType w:val="hybridMultilevel"/>
    <w:tmpl w:val="42DC7962"/>
    <w:lvl w:ilvl="0" w:tplc="09A684F2">
      <w:numFmt w:val="bullet"/>
      <w:lvlText w:val="-"/>
      <w:lvlJc w:val="left"/>
      <w:pPr>
        <w:ind w:left="1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C918C">
      <w:numFmt w:val="bullet"/>
      <w:lvlText w:val="•"/>
      <w:lvlJc w:val="left"/>
      <w:pPr>
        <w:ind w:left="1089" w:hanging="173"/>
      </w:pPr>
      <w:rPr>
        <w:rFonts w:hint="default"/>
        <w:lang w:val="ru-RU" w:eastAsia="en-US" w:bidi="ar-SA"/>
      </w:rPr>
    </w:lvl>
    <w:lvl w:ilvl="2" w:tplc="143A4186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 w:tplc="32508C3C">
      <w:numFmt w:val="bullet"/>
      <w:lvlText w:val="•"/>
      <w:lvlJc w:val="left"/>
      <w:pPr>
        <w:ind w:left="2989" w:hanging="173"/>
      </w:pPr>
      <w:rPr>
        <w:rFonts w:hint="default"/>
        <w:lang w:val="ru-RU" w:eastAsia="en-US" w:bidi="ar-SA"/>
      </w:rPr>
    </w:lvl>
    <w:lvl w:ilvl="4" w:tplc="578602EC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5" w:tplc="59E632E8">
      <w:numFmt w:val="bullet"/>
      <w:lvlText w:val="•"/>
      <w:lvlJc w:val="left"/>
      <w:pPr>
        <w:ind w:left="4889" w:hanging="173"/>
      </w:pPr>
      <w:rPr>
        <w:rFonts w:hint="default"/>
        <w:lang w:val="ru-RU" w:eastAsia="en-US" w:bidi="ar-SA"/>
      </w:rPr>
    </w:lvl>
    <w:lvl w:ilvl="6" w:tplc="481A987A">
      <w:numFmt w:val="bullet"/>
      <w:lvlText w:val="•"/>
      <w:lvlJc w:val="left"/>
      <w:pPr>
        <w:ind w:left="5839" w:hanging="173"/>
      </w:pPr>
      <w:rPr>
        <w:rFonts w:hint="default"/>
        <w:lang w:val="ru-RU" w:eastAsia="en-US" w:bidi="ar-SA"/>
      </w:rPr>
    </w:lvl>
    <w:lvl w:ilvl="7" w:tplc="20FE1E9A">
      <w:numFmt w:val="bullet"/>
      <w:lvlText w:val="•"/>
      <w:lvlJc w:val="left"/>
      <w:pPr>
        <w:ind w:left="6789" w:hanging="173"/>
      </w:pPr>
      <w:rPr>
        <w:rFonts w:hint="default"/>
        <w:lang w:val="ru-RU" w:eastAsia="en-US" w:bidi="ar-SA"/>
      </w:rPr>
    </w:lvl>
    <w:lvl w:ilvl="8" w:tplc="41F00B46">
      <w:numFmt w:val="bullet"/>
      <w:lvlText w:val="•"/>
      <w:lvlJc w:val="left"/>
      <w:pPr>
        <w:ind w:left="7739" w:hanging="173"/>
      </w:pPr>
      <w:rPr>
        <w:rFonts w:hint="default"/>
        <w:lang w:val="ru-RU" w:eastAsia="en-US" w:bidi="ar-SA"/>
      </w:rPr>
    </w:lvl>
  </w:abstractNum>
  <w:abstractNum w:abstractNumId="3">
    <w:nsid w:val="67852E92"/>
    <w:multiLevelType w:val="multilevel"/>
    <w:tmpl w:val="2744B23C"/>
    <w:lvl w:ilvl="0">
      <w:start w:val="1"/>
      <w:numFmt w:val="decimal"/>
      <w:lvlText w:val="%1."/>
      <w:lvlJc w:val="left"/>
      <w:pPr>
        <w:ind w:left="94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7381"/>
    <w:rsid w:val="00190606"/>
    <w:rsid w:val="001A7381"/>
    <w:rsid w:val="00534343"/>
    <w:rsid w:val="00694110"/>
    <w:rsid w:val="00C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fontstyle21">
    <w:name w:val="fontstyle21"/>
    <w:basedOn w:val="a0"/>
    <w:uiPriority w:val="99"/>
    <w:rsid w:val="00CF7DFA"/>
    <w:rPr>
      <w:rFonts w:ascii="LiberationSerif-Bold" w:hAnsi="LiberationSerif-Bold" w:cs="LiberationSerif-Bol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fontstyle21">
    <w:name w:val="fontstyle21"/>
    <w:basedOn w:val="a0"/>
    <w:uiPriority w:val="99"/>
    <w:rsid w:val="00CF7DFA"/>
    <w:rPr>
      <w:rFonts w:ascii="LiberationSerif-Bold" w:hAnsi="LiberationSerif-Bold" w:cs="LiberationSerif-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dcterms:created xsi:type="dcterms:W3CDTF">2025-04-07T12:46:00Z</dcterms:created>
  <dcterms:modified xsi:type="dcterms:W3CDTF">2025-04-07T12:46:00Z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